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EE" w:rsidRPr="0082400D" w:rsidRDefault="008771EE" w:rsidP="008771EE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FD1D92" w:rsidRPr="0082400D" w:rsidRDefault="00FD1D92" w:rsidP="008771EE">
      <w:pPr>
        <w:jc w:val="both"/>
        <w:rPr>
          <w:b/>
          <w:sz w:val="24"/>
          <w:szCs w:val="24"/>
        </w:rPr>
      </w:pPr>
    </w:p>
    <w:p w:rsidR="0082400D" w:rsidRPr="0082400D" w:rsidRDefault="0082400D" w:rsidP="0082400D">
      <w:pPr>
        <w:ind w:left="5664"/>
        <w:jc w:val="both"/>
        <w:rPr>
          <w:sz w:val="24"/>
          <w:szCs w:val="24"/>
        </w:rPr>
      </w:pPr>
    </w:p>
    <w:p w:rsidR="0082400D" w:rsidRPr="0082400D" w:rsidRDefault="0082400D" w:rsidP="0082400D">
      <w:pPr>
        <w:tabs>
          <w:tab w:val="left" w:pos="426"/>
        </w:tabs>
        <w:jc w:val="center"/>
        <w:rPr>
          <w:sz w:val="24"/>
          <w:szCs w:val="24"/>
        </w:rPr>
      </w:pPr>
      <w:r w:rsidRPr="0082400D">
        <w:rPr>
          <w:b/>
          <w:sz w:val="24"/>
          <w:szCs w:val="24"/>
        </w:rPr>
        <w:t>PARECER</w:t>
      </w:r>
      <w:r w:rsidRPr="0082400D">
        <w:rPr>
          <w:sz w:val="24"/>
          <w:szCs w:val="24"/>
        </w:rPr>
        <w:t xml:space="preserve"> </w:t>
      </w:r>
      <w:r w:rsidRPr="0082400D">
        <w:rPr>
          <w:b/>
          <w:sz w:val="24"/>
          <w:szCs w:val="24"/>
        </w:rPr>
        <w:t>DA COMISSÃO DE CONSTITUIÇÃO, JUSTIÇA E REDAÇÃO FINAL</w:t>
      </w:r>
    </w:p>
    <w:p w:rsidR="0082400D" w:rsidRPr="0082400D" w:rsidRDefault="0082400D" w:rsidP="0082400D">
      <w:pPr>
        <w:jc w:val="both"/>
        <w:rPr>
          <w:b/>
          <w:bCs/>
          <w:sz w:val="24"/>
          <w:szCs w:val="24"/>
        </w:rPr>
      </w:pPr>
    </w:p>
    <w:p w:rsidR="0082400D" w:rsidRPr="0082400D" w:rsidRDefault="0082400D" w:rsidP="0082400D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82400D" w:rsidRPr="0082400D" w:rsidRDefault="0082400D" w:rsidP="0082400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2400D">
        <w:rPr>
          <w:b/>
          <w:bCs/>
          <w:sz w:val="24"/>
          <w:szCs w:val="24"/>
        </w:rPr>
        <w:t xml:space="preserve">Matéria: </w:t>
      </w:r>
      <w:r w:rsidRPr="0082400D">
        <w:rPr>
          <w:sz w:val="24"/>
          <w:szCs w:val="24"/>
        </w:rPr>
        <w:t>Projeto de Lei nº 021/2020</w:t>
      </w:r>
    </w:p>
    <w:p w:rsidR="0082400D" w:rsidRPr="0082400D" w:rsidRDefault="0082400D" w:rsidP="0082400D">
      <w:pPr>
        <w:tabs>
          <w:tab w:val="left" w:pos="4678"/>
        </w:tabs>
        <w:ind w:left="283" w:right="49"/>
        <w:jc w:val="both"/>
        <w:rPr>
          <w:b/>
          <w:bCs/>
          <w:sz w:val="24"/>
          <w:szCs w:val="24"/>
        </w:rPr>
      </w:pPr>
      <w:r w:rsidRPr="0082400D">
        <w:rPr>
          <w:b/>
          <w:bCs/>
          <w:sz w:val="24"/>
          <w:szCs w:val="24"/>
        </w:rPr>
        <w:t xml:space="preserve">                 </w:t>
      </w:r>
    </w:p>
    <w:p w:rsidR="0082400D" w:rsidRDefault="0082400D" w:rsidP="0082400D">
      <w:pPr>
        <w:pStyle w:val="Default"/>
        <w:jc w:val="both"/>
        <w:rPr>
          <w:rFonts w:ascii="Times New Roman" w:eastAsiaTheme="minorHAnsi" w:hAnsi="Times New Roman" w:cs="Times New Roman"/>
          <w:b/>
          <w:bCs/>
          <w:sz w:val="23"/>
          <w:szCs w:val="23"/>
        </w:rPr>
      </w:pPr>
      <w:r w:rsidRPr="0082400D">
        <w:rPr>
          <w:rFonts w:ascii="Times New Roman" w:hAnsi="Times New Roman" w:cs="Times New Roman"/>
          <w:b/>
          <w:bCs/>
        </w:rPr>
        <w:tab/>
      </w:r>
      <w:r w:rsidRPr="0082400D">
        <w:rPr>
          <w:rFonts w:ascii="Times New Roman" w:hAnsi="Times New Roman" w:cs="Times New Roman"/>
          <w:b/>
          <w:bCs/>
        </w:rPr>
        <w:tab/>
        <w:t>Objeto:</w:t>
      </w:r>
      <w:r w:rsidRPr="0082400D">
        <w:rPr>
          <w:rFonts w:ascii="Times New Roman" w:hAnsi="Times New Roman" w:cs="Times New Roman"/>
          <w:bCs/>
        </w:rPr>
        <w:t xml:space="preserve"> </w:t>
      </w:r>
      <w:r w:rsidRPr="0082400D">
        <w:rPr>
          <w:rFonts w:ascii="Times New Roman" w:hAnsi="Times New Roman" w:cs="Times New Roman"/>
        </w:rPr>
        <w:t xml:space="preserve">Dispõe sobre a regulamentação das atividades de Escritório Virtual,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400D">
        <w:rPr>
          <w:rFonts w:ascii="Times New Roman" w:hAnsi="Times New Roman" w:cs="Times New Roman"/>
        </w:rPr>
        <w:t>Coworking e assemelhados no Município de Flores da Cunha.</w:t>
      </w:r>
      <w:r w:rsidRPr="0082400D">
        <w:rPr>
          <w:rFonts w:ascii="Times New Roman" w:eastAsiaTheme="minorHAnsi" w:hAnsi="Times New Roman" w:cs="Times New Roman"/>
          <w:b/>
          <w:bCs/>
          <w:sz w:val="23"/>
          <w:szCs w:val="23"/>
        </w:rPr>
        <w:t xml:space="preserve"> </w:t>
      </w:r>
    </w:p>
    <w:p w:rsidR="0082400D" w:rsidRDefault="0082400D" w:rsidP="0082400D">
      <w:pPr>
        <w:pStyle w:val="Default"/>
        <w:rPr>
          <w:rFonts w:ascii="Times New Roman" w:eastAsiaTheme="minorHAnsi" w:hAnsi="Times New Roman" w:cs="Times New Roman"/>
          <w:b/>
          <w:bCs/>
          <w:sz w:val="23"/>
          <w:szCs w:val="23"/>
        </w:rPr>
      </w:pPr>
    </w:p>
    <w:p w:rsidR="0082400D" w:rsidRDefault="0082400D" w:rsidP="0082400D">
      <w:pPr>
        <w:pStyle w:val="Default"/>
        <w:rPr>
          <w:rFonts w:ascii="Times New Roman" w:eastAsiaTheme="minorHAnsi" w:hAnsi="Times New Roman" w:cs="Times New Roman"/>
          <w:b/>
          <w:bCs/>
          <w:sz w:val="23"/>
          <w:szCs w:val="23"/>
        </w:rPr>
      </w:pPr>
    </w:p>
    <w:p w:rsidR="0082400D" w:rsidRPr="0082400D" w:rsidRDefault="0082400D" w:rsidP="0082400D">
      <w:pPr>
        <w:pStyle w:val="Default"/>
        <w:rPr>
          <w:rFonts w:ascii="Times New Roman" w:eastAsiaTheme="minorHAnsi" w:hAnsi="Times New Roman" w:cs="Times New Roman"/>
          <w:sz w:val="23"/>
          <w:szCs w:val="23"/>
        </w:rPr>
      </w:pP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  <w:t>O</w:t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 Projeto de Lei, encaminhado pelo Vereador J</w:t>
      </w:r>
      <w:r>
        <w:rPr>
          <w:rFonts w:eastAsiaTheme="minorHAnsi"/>
          <w:color w:val="000000"/>
          <w:sz w:val="23"/>
          <w:szCs w:val="23"/>
          <w:lang w:eastAsia="en-US"/>
        </w:rPr>
        <w:t>oão Paulo Tonin Carpeggiani,</w:t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 tem por finalidade estabelecer as normas gerais para disciplinar as atividades de Coworking e Escritório Virtual no âmbito do Município de Flores da Cunha. 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Em sua justificativa tal legislação tem o intuito em estimular a instalação de empresas especializadas nesse tipo de empreendimento, o que consequentemente irá gerar emprego e renda no Município, além de que, necessário disciplinar este tipo de empreendimento no qual já existe no território municipal. 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>Trata-se, portanto, de assunto abarcado pelo disposto no inciso I do art. 30 da Constituição Federal</w:t>
      </w:r>
      <w:r w:rsidRPr="0082400D">
        <w:rPr>
          <w:rFonts w:eastAsiaTheme="minorHAnsi"/>
          <w:color w:val="000000"/>
          <w:sz w:val="16"/>
          <w:szCs w:val="16"/>
          <w:lang w:eastAsia="en-US"/>
        </w:rPr>
        <w:t>1</w:t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, portanto de competência do Município, restando a análise quanto a iniciativa legislativa para apresentar o Projeto de Lei. 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Quanto ao tema da matéria, em exame, no qual disciplina a forma de atuação de determinadas empresas, com objetivos específicos, das quais já são recepcionadas pela Receita Federal através do Cadastro Nacional de Atividade Econômica (CNAE) – Código 8211 (serviços combinados de escritório e apoio administrativo). Assim, não ocorre a regulação ou a limitação as atividades econômicas. </w:t>
      </w:r>
    </w:p>
    <w:p w:rsidR="0082400D" w:rsidRDefault="0082400D" w:rsidP="0082400D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Neste caso presente, tal proposta legislativa não adentra na organização do sistema nacional de emprego e condições para o exercício de profissões, visto que regulamenta normas das quais tais estabelecimentos devem respeitar no âmbito municipal. 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Certo que independente de legislação tais estabelecimentos funcionarão e se instalarão no Município de Flores da Cunha, sendo que necessário uma organização e um regramento, do qual somente beneficia esse tipo de atividade empresarial. 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Ainda, na Câmara dos Deputados tramitou Projeto de Lei nº 8.300/2017, sobre a regulamentação e funcionamento dos escritórios virtuais, business centers, coworkings e assemelhados em todo o território nacional, e dá outras providências, o qual foi arquivado visto que findou a Legislatura. 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Inexiste hoje uma regulamentação específica sobre a matéria na esfera Federal, caso haja necessário adequar-se a tal para que não fique em desconsonância, causando uma restrição em tais atividades. 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Oportuno observar a abrangência das disposições da recente Lei nº 13.874/2019, também conhecida como Lei da Liberdade Econômica. Essa Lei dispõe que os atos públicos de liberação da atividade econômica – incluindo a licença, a autorização, a concessão, a inscrição, a permissão, o alvará, o cadastro, o credenciamento, o estudo, o plano, o registro e os demais atos exigidos como condição para o exercício de atividade econômica – são regulados pelo direito econômico, de forma que as normas gerais estabelecidas pela União sobre esses temas são de observância compulsória por parte dos Estados e Municípios. 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Em face desses contornos estabelecidos pela Lei da Liberdade Econômica, considera-se que, a princípio, não haveria vício de iniciativa ou outras inconstitucionalidade no projeto de lei em análise. </w:t>
      </w:r>
    </w:p>
    <w:p w:rsidR="0082400D" w:rsidRPr="0082400D" w:rsidRDefault="0082400D" w:rsidP="0082400D">
      <w:pPr>
        <w:pageBreakBefore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ab/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Por todo o exposto, entende-se que a presente proposta não encontra nenhum vício de ordem legal para sua aprovação. </w:t>
      </w:r>
    </w:p>
    <w:p w:rsidR="0082400D" w:rsidRPr="0082400D" w:rsidRDefault="0082400D" w:rsidP="0082400D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ab/>
      </w:r>
      <w:r w:rsidRPr="00DE0541">
        <w:rPr>
          <w:rFonts w:eastAsiaTheme="minorHAnsi"/>
          <w:bCs/>
          <w:color w:val="000000"/>
          <w:sz w:val="23"/>
          <w:szCs w:val="23"/>
          <w:lang w:eastAsia="en-US"/>
        </w:rPr>
        <w:t xml:space="preserve">Contudo, esta Comissão apresenta Nova Redação </w:t>
      </w:r>
      <w:r w:rsidR="00DE0541" w:rsidRPr="00DE0541">
        <w:rPr>
          <w:rFonts w:eastAsiaTheme="minorHAnsi"/>
          <w:bCs/>
          <w:color w:val="000000"/>
          <w:sz w:val="23"/>
          <w:szCs w:val="23"/>
          <w:lang w:eastAsia="en-US"/>
        </w:rPr>
        <w:t xml:space="preserve">para corrigir </w:t>
      </w:r>
      <w:r w:rsidR="00DE0541">
        <w:rPr>
          <w:rFonts w:eastAsiaTheme="minorHAnsi"/>
          <w:bCs/>
          <w:color w:val="000000"/>
          <w:sz w:val="23"/>
          <w:szCs w:val="23"/>
          <w:lang w:eastAsia="en-US"/>
        </w:rPr>
        <w:t>a redação do</w:t>
      </w: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 § 3º, do art. 2º, no qual dispõe: </w:t>
      </w:r>
    </w:p>
    <w:p w:rsidR="0082400D" w:rsidRPr="0082400D" w:rsidRDefault="0082400D" w:rsidP="00DE0541">
      <w:pPr>
        <w:autoSpaceDE w:val="0"/>
        <w:autoSpaceDN w:val="0"/>
        <w:adjustRightInd w:val="0"/>
        <w:ind w:left="709"/>
        <w:rPr>
          <w:rFonts w:eastAsiaTheme="minorHAnsi"/>
          <w:color w:val="000000"/>
          <w:sz w:val="20"/>
          <w:lang w:eastAsia="en-US"/>
        </w:rPr>
      </w:pPr>
      <w:r w:rsidRPr="0082400D">
        <w:rPr>
          <w:rFonts w:eastAsiaTheme="minorHAnsi"/>
          <w:b/>
          <w:bCs/>
          <w:i/>
          <w:iCs/>
          <w:color w:val="000000"/>
          <w:sz w:val="20"/>
          <w:lang w:eastAsia="en-US"/>
        </w:rPr>
        <w:t xml:space="preserve">[...] dos estabelecimentos descritos no caput, [...] </w:t>
      </w:r>
    </w:p>
    <w:p w:rsidR="0082400D" w:rsidRPr="0082400D" w:rsidRDefault="0082400D" w:rsidP="00DE0541">
      <w:pPr>
        <w:autoSpaceDE w:val="0"/>
        <w:autoSpaceDN w:val="0"/>
        <w:adjustRightInd w:val="0"/>
        <w:ind w:left="709"/>
        <w:rPr>
          <w:rFonts w:eastAsiaTheme="minorHAnsi"/>
          <w:color w:val="000000"/>
          <w:sz w:val="23"/>
          <w:szCs w:val="23"/>
          <w:lang w:eastAsia="en-US"/>
        </w:rPr>
      </w:pPr>
      <w:r w:rsidRPr="0082400D">
        <w:rPr>
          <w:rFonts w:eastAsiaTheme="minorHAnsi"/>
          <w:color w:val="000000"/>
          <w:sz w:val="23"/>
          <w:szCs w:val="23"/>
          <w:lang w:eastAsia="en-US"/>
        </w:rPr>
        <w:t xml:space="preserve">O caput refere-se ao art. 1º e não o caput do art. 2º, portanto a redação do §3º ficaria da seguinte forma: </w:t>
      </w:r>
    </w:p>
    <w:p w:rsidR="0082400D" w:rsidRPr="0082400D" w:rsidRDefault="0082400D" w:rsidP="00DE0541">
      <w:pPr>
        <w:autoSpaceDE w:val="0"/>
        <w:autoSpaceDN w:val="0"/>
        <w:adjustRightInd w:val="0"/>
        <w:ind w:left="709"/>
        <w:rPr>
          <w:rFonts w:eastAsiaTheme="minorHAnsi"/>
          <w:color w:val="000000"/>
          <w:sz w:val="20"/>
          <w:lang w:eastAsia="en-US"/>
        </w:rPr>
      </w:pPr>
      <w:r w:rsidRPr="0082400D">
        <w:rPr>
          <w:rFonts w:eastAsiaTheme="minorHAnsi"/>
          <w:b/>
          <w:bCs/>
          <w:color w:val="000000"/>
          <w:sz w:val="20"/>
          <w:lang w:eastAsia="en-US"/>
        </w:rPr>
        <w:t xml:space="preserve">§ 3º É vedada a regulamentação e funcionamento dos estabelecimentos descritos no caput do art. 1º desta Lei, que tenham por objetivo apenas o domicílio de empresas e que não forneçam a prestação de serviços e suporte administrativo aos clientes. </w:t>
      </w:r>
    </w:p>
    <w:p w:rsidR="00DE0541" w:rsidRDefault="00DE0541" w:rsidP="0082400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82400D" w:rsidRPr="0082400D" w:rsidRDefault="00DE0541" w:rsidP="00DE054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ab/>
      </w:r>
      <w:r w:rsidRPr="00DE0541">
        <w:rPr>
          <w:rFonts w:eastAsiaTheme="minorHAnsi"/>
          <w:bCs/>
          <w:color w:val="000000"/>
          <w:sz w:val="23"/>
          <w:szCs w:val="23"/>
          <w:lang w:eastAsia="en-US"/>
        </w:rPr>
        <w:t xml:space="preserve">Assim, o </w:t>
      </w:r>
      <w:r w:rsidR="0082400D" w:rsidRPr="0082400D">
        <w:rPr>
          <w:rFonts w:eastAsiaTheme="minorHAnsi"/>
          <w:color w:val="000000"/>
          <w:sz w:val="23"/>
          <w:szCs w:val="23"/>
          <w:lang w:eastAsia="en-US"/>
        </w:rPr>
        <w:t xml:space="preserve">parecer </w:t>
      </w:r>
      <w:r w:rsidR="0082400D" w:rsidRPr="0082400D">
        <w:rPr>
          <w:rFonts w:eastAsiaTheme="minorHAnsi"/>
          <w:bCs/>
          <w:color w:val="000000"/>
          <w:sz w:val="23"/>
          <w:szCs w:val="23"/>
          <w:lang w:eastAsia="en-US"/>
        </w:rPr>
        <w:t>opina</w:t>
      </w:r>
      <w:r w:rsidR="0082400D" w:rsidRPr="0082400D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  <w:r w:rsidR="0082400D" w:rsidRPr="0082400D">
        <w:rPr>
          <w:rFonts w:eastAsiaTheme="minorHAnsi"/>
          <w:color w:val="000000"/>
          <w:sz w:val="23"/>
          <w:szCs w:val="23"/>
          <w:lang w:eastAsia="en-US"/>
        </w:rPr>
        <w:t xml:space="preserve">pela legalidade e pela regular tramitação do Projeto de Lei nº </w:t>
      </w:r>
      <w:r>
        <w:rPr>
          <w:rFonts w:eastAsiaTheme="minorHAnsi"/>
          <w:color w:val="000000"/>
          <w:sz w:val="23"/>
          <w:szCs w:val="23"/>
          <w:lang w:eastAsia="en-US"/>
        </w:rPr>
        <w:t>0</w:t>
      </w:r>
      <w:r w:rsidR="0082400D" w:rsidRPr="0082400D">
        <w:rPr>
          <w:rFonts w:eastAsiaTheme="minorHAnsi"/>
          <w:color w:val="000000"/>
          <w:sz w:val="23"/>
          <w:szCs w:val="23"/>
          <w:lang w:eastAsia="en-US"/>
        </w:rPr>
        <w:t xml:space="preserve">21/2020, por inexistirem vícios de natureza material ou formal que impeçam a sua deliberação. 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400D">
        <w:rPr>
          <w:rFonts w:eastAsia="Calibri"/>
          <w:sz w:val="24"/>
          <w:szCs w:val="24"/>
          <w:lang w:eastAsia="en-US"/>
        </w:rPr>
        <w:tab/>
        <w:t xml:space="preserve">O </w:t>
      </w:r>
      <w:r w:rsidRPr="0082400D">
        <w:rPr>
          <w:b/>
          <w:sz w:val="24"/>
          <w:szCs w:val="24"/>
        </w:rPr>
        <w:t>PARECER</w:t>
      </w:r>
      <w:r w:rsidRPr="0082400D">
        <w:rPr>
          <w:sz w:val="24"/>
          <w:szCs w:val="24"/>
        </w:rPr>
        <w:t xml:space="preserve"> é </w:t>
      </w:r>
      <w:r w:rsidRPr="0082400D">
        <w:rPr>
          <w:b/>
          <w:sz w:val="24"/>
          <w:szCs w:val="24"/>
        </w:rPr>
        <w:t>FAVORÁVEL</w:t>
      </w:r>
      <w:r w:rsidRPr="0082400D">
        <w:rPr>
          <w:sz w:val="24"/>
          <w:szCs w:val="24"/>
        </w:rPr>
        <w:t xml:space="preserve"> ao Projeto de Lei Nº 02</w:t>
      </w:r>
      <w:r w:rsidR="00DE0541">
        <w:rPr>
          <w:sz w:val="24"/>
          <w:szCs w:val="24"/>
        </w:rPr>
        <w:t>1</w:t>
      </w:r>
      <w:r w:rsidRPr="0082400D">
        <w:rPr>
          <w:sz w:val="24"/>
          <w:szCs w:val="24"/>
        </w:rPr>
        <w:t>/2020.</w:t>
      </w:r>
    </w:p>
    <w:p w:rsidR="0082400D" w:rsidRPr="0082400D" w:rsidRDefault="0082400D" w:rsidP="0082400D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82400D" w:rsidRPr="0082400D" w:rsidRDefault="0082400D" w:rsidP="0082400D">
      <w:pPr>
        <w:jc w:val="both"/>
        <w:rPr>
          <w:sz w:val="24"/>
          <w:szCs w:val="24"/>
        </w:rPr>
      </w:pPr>
      <w:r w:rsidRPr="0082400D">
        <w:rPr>
          <w:rFonts w:eastAsia="Calibri"/>
          <w:sz w:val="24"/>
          <w:szCs w:val="24"/>
          <w:lang w:eastAsia="en-US"/>
        </w:rPr>
        <w:tab/>
      </w:r>
      <w:r w:rsidRPr="0082400D">
        <w:rPr>
          <w:b/>
          <w:sz w:val="24"/>
          <w:szCs w:val="24"/>
        </w:rPr>
        <w:t>Câmara de Vereadores de Flores da Cunha</w:t>
      </w:r>
      <w:r w:rsidRPr="0082400D">
        <w:rPr>
          <w:sz w:val="24"/>
          <w:szCs w:val="24"/>
        </w:rPr>
        <w:t xml:space="preserve">, </w:t>
      </w:r>
      <w:r w:rsidR="00DE0541">
        <w:rPr>
          <w:sz w:val="24"/>
          <w:szCs w:val="24"/>
        </w:rPr>
        <w:t>14</w:t>
      </w:r>
      <w:r w:rsidRPr="0082400D">
        <w:rPr>
          <w:sz w:val="24"/>
          <w:szCs w:val="24"/>
        </w:rPr>
        <w:t xml:space="preserve"> de maio de 2020.</w:t>
      </w:r>
    </w:p>
    <w:p w:rsidR="0082400D" w:rsidRPr="0082400D" w:rsidRDefault="0082400D" w:rsidP="0082400D">
      <w:pPr>
        <w:jc w:val="both"/>
        <w:rPr>
          <w:sz w:val="24"/>
          <w:szCs w:val="24"/>
        </w:rPr>
      </w:pPr>
    </w:p>
    <w:p w:rsidR="0082400D" w:rsidRPr="0082400D" w:rsidRDefault="0082400D" w:rsidP="0082400D">
      <w:pPr>
        <w:jc w:val="both"/>
        <w:rPr>
          <w:sz w:val="24"/>
          <w:szCs w:val="24"/>
        </w:rPr>
      </w:pPr>
    </w:p>
    <w:p w:rsidR="0082400D" w:rsidRPr="0082400D" w:rsidRDefault="0082400D" w:rsidP="0082400D">
      <w:pPr>
        <w:jc w:val="both"/>
        <w:rPr>
          <w:sz w:val="24"/>
          <w:szCs w:val="24"/>
        </w:rPr>
      </w:pPr>
    </w:p>
    <w:p w:rsidR="0082400D" w:rsidRPr="0082400D" w:rsidRDefault="0082400D" w:rsidP="0082400D">
      <w:pPr>
        <w:jc w:val="both"/>
        <w:rPr>
          <w:b/>
          <w:sz w:val="24"/>
          <w:szCs w:val="24"/>
        </w:rPr>
      </w:pPr>
    </w:p>
    <w:p w:rsidR="0082400D" w:rsidRPr="0082400D" w:rsidRDefault="0082400D" w:rsidP="0082400D">
      <w:pPr>
        <w:jc w:val="center"/>
        <w:rPr>
          <w:b/>
          <w:sz w:val="24"/>
          <w:szCs w:val="24"/>
        </w:rPr>
      </w:pPr>
      <w:r w:rsidRPr="0082400D">
        <w:rPr>
          <w:b/>
          <w:sz w:val="24"/>
          <w:szCs w:val="24"/>
        </w:rPr>
        <w:t>Vereador Éverton Scarmin</w:t>
      </w:r>
    </w:p>
    <w:p w:rsidR="0082400D" w:rsidRPr="0082400D" w:rsidRDefault="0082400D" w:rsidP="0082400D">
      <w:pPr>
        <w:jc w:val="center"/>
        <w:rPr>
          <w:sz w:val="24"/>
          <w:szCs w:val="24"/>
        </w:rPr>
      </w:pPr>
      <w:r w:rsidRPr="0082400D">
        <w:rPr>
          <w:sz w:val="24"/>
          <w:szCs w:val="24"/>
        </w:rPr>
        <w:t>Relator</w:t>
      </w:r>
    </w:p>
    <w:p w:rsidR="0082400D" w:rsidRPr="0082400D" w:rsidRDefault="0082400D" w:rsidP="0082400D">
      <w:pPr>
        <w:jc w:val="center"/>
        <w:rPr>
          <w:sz w:val="24"/>
          <w:szCs w:val="24"/>
        </w:rPr>
      </w:pPr>
    </w:p>
    <w:p w:rsidR="0082400D" w:rsidRPr="0082400D" w:rsidRDefault="0082400D" w:rsidP="0082400D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6"/>
      </w:tblGrid>
      <w:tr w:rsidR="0082400D" w:rsidRPr="0082400D" w:rsidTr="00887E94">
        <w:trPr>
          <w:trHeight w:val="522"/>
          <w:jc w:val="center"/>
        </w:trPr>
        <w:tc>
          <w:tcPr>
            <w:tcW w:w="4605" w:type="dxa"/>
            <w:hideMark/>
          </w:tcPr>
          <w:p w:rsidR="0082400D" w:rsidRPr="0082400D" w:rsidRDefault="0082400D" w:rsidP="0082400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2400D">
              <w:rPr>
                <w:b/>
                <w:sz w:val="24"/>
                <w:szCs w:val="24"/>
                <w:lang w:eastAsia="en-US"/>
              </w:rPr>
              <w:t>Vereador Cesar Ulian</w:t>
            </w:r>
          </w:p>
          <w:p w:rsidR="0082400D" w:rsidRPr="0082400D" w:rsidRDefault="0082400D" w:rsidP="0082400D">
            <w:pPr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82400D">
              <w:rPr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4606" w:type="dxa"/>
            <w:hideMark/>
          </w:tcPr>
          <w:p w:rsidR="0082400D" w:rsidRPr="0082400D" w:rsidRDefault="0082400D" w:rsidP="0082400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2400D">
              <w:rPr>
                <w:b/>
                <w:sz w:val="24"/>
                <w:szCs w:val="24"/>
                <w:lang w:eastAsia="en-US"/>
              </w:rPr>
              <w:t>Vereador Pedro Sperluk</w:t>
            </w:r>
          </w:p>
        </w:tc>
      </w:tr>
    </w:tbl>
    <w:p w:rsidR="0082400D" w:rsidRPr="0082400D" w:rsidRDefault="0082400D" w:rsidP="0082400D">
      <w:pPr>
        <w:ind w:left="5664"/>
        <w:jc w:val="both"/>
        <w:rPr>
          <w:sz w:val="20"/>
        </w:rPr>
      </w:pPr>
    </w:p>
    <w:p w:rsidR="0082400D" w:rsidRPr="0082400D" w:rsidRDefault="0082400D" w:rsidP="0082400D">
      <w:pPr>
        <w:jc w:val="both"/>
        <w:rPr>
          <w:b/>
          <w:sz w:val="24"/>
          <w:szCs w:val="24"/>
        </w:rPr>
      </w:pPr>
    </w:p>
    <w:p w:rsidR="0082400D" w:rsidRPr="0082400D" w:rsidRDefault="0082400D" w:rsidP="0082400D">
      <w:pPr>
        <w:ind w:left="5664"/>
        <w:jc w:val="both"/>
        <w:rPr>
          <w:sz w:val="24"/>
          <w:szCs w:val="24"/>
        </w:rPr>
      </w:pPr>
    </w:p>
    <w:p w:rsidR="002B2BCB" w:rsidRPr="0082400D" w:rsidRDefault="002B2BCB" w:rsidP="002B2BCB">
      <w:pPr>
        <w:jc w:val="both"/>
        <w:rPr>
          <w:b/>
          <w:sz w:val="24"/>
          <w:szCs w:val="24"/>
        </w:rPr>
      </w:pPr>
    </w:p>
    <w:sectPr w:rsidR="002B2BCB" w:rsidRPr="0082400D" w:rsidSect="00C50738">
      <w:headerReference w:type="default" r:id="rId9"/>
      <w:footerReference w:type="default" r:id="rId10"/>
      <w:pgSz w:w="11906" w:h="16838" w:code="9"/>
      <w:pgMar w:top="1134" w:right="1133" w:bottom="737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75" w:rsidRDefault="001E4775" w:rsidP="008C1603">
      <w:r>
        <w:separator/>
      </w:r>
    </w:p>
  </w:endnote>
  <w:endnote w:type="continuationSeparator" w:id="0">
    <w:p w:rsidR="001E4775" w:rsidRDefault="001E4775" w:rsidP="008C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03" w:rsidRDefault="008C1603" w:rsidP="00492BB7">
    <w:pPr>
      <w:pStyle w:val="Rodap"/>
      <w:jc w:val="center"/>
    </w:pPr>
    <w:r>
      <w:rPr>
        <w:rFonts w:ascii="Arial" w:hAnsi="Arial" w:cs="Arial"/>
        <w:noProof/>
        <w:sz w:val="20"/>
      </w:rPr>
      <w:drawing>
        <wp:inline distT="0" distB="0" distL="0" distR="0" wp14:anchorId="451111AB" wp14:editId="3ADFA6D0">
          <wp:extent cx="5400040" cy="186562"/>
          <wp:effectExtent l="0" t="0" r="0" b="4445"/>
          <wp:docPr id="2" name="Imagem 2" descr="rodapé de 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é de 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6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75" w:rsidRDefault="001E4775" w:rsidP="008C1603">
      <w:r>
        <w:separator/>
      </w:r>
    </w:p>
  </w:footnote>
  <w:footnote w:type="continuationSeparator" w:id="0">
    <w:p w:rsidR="001E4775" w:rsidRDefault="001E4775" w:rsidP="008C1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03" w:rsidRDefault="008C1603" w:rsidP="00492BB7">
    <w:pPr>
      <w:pStyle w:val="Cabealho"/>
      <w:jc w:val="center"/>
    </w:pPr>
    <w:r>
      <w:rPr>
        <w:noProof/>
        <w:sz w:val="24"/>
        <w:szCs w:val="24"/>
      </w:rPr>
      <w:drawing>
        <wp:inline distT="0" distB="0" distL="0" distR="0" wp14:anchorId="3B23739D" wp14:editId="5A1725C6">
          <wp:extent cx="4921250" cy="723265"/>
          <wp:effectExtent l="0" t="0" r="0" b="635"/>
          <wp:docPr id="1" name="Imagem 1" descr="cabeçalho de folha timb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de folha timb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13C8"/>
    <w:multiLevelType w:val="hybridMultilevel"/>
    <w:tmpl w:val="77B4BB14"/>
    <w:lvl w:ilvl="0" w:tplc="C8224E0C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>
    <w:nsid w:val="4F7909D2"/>
    <w:multiLevelType w:val="multilevel"/>
    <w:tmpl w:val="62F2482A"/>
    <w:lvl w:ilvl="0">
      <w:start w:val="1"/>
      <w:numFmt w:val="decimalZero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2">
    <w:nsid w:val="60462BE7"/>
    <w:multiLevelType w:val="hybridMultilevel"/>
    <w:tmpl w:val="47E6A8F8"/>
    <w:lvl w:ilvl="0" w:tplc="9732CB1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>
    <w:nsid w:val="614C6C46"/>
    <w:multiLevelType w:val="hybridMultilevel"/>
    <w:tmpl w:val="2E92E0AE"/>
    <w:lvl w:ilvl="0" w:tplc="74CAF5C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03"/>
    <w:rsid w:val="00011051"/>
    <w:rsid w:val="00011111"/>
    <w:rsid w:val="0002600F"/>
    <w:rsid w:val="000328F0"/>
    <w:rsid w:val="000360B8"/>
    <w:rsid w:val="0004278B"/>
    <w:rsid w:val="000447C6"/>
    <w:rsid w:val="00047303"/>
    <w:rsid w:val="00047BA6"/>
    <w:rsid w:val="00052F5B"/>
    <w:rsid w:val="000532A6"/>
    <w:rsid w:val="00055542"/>
    <w:rsid w:val="00065C5A"/>
    <w:rsid w:val="0007002D"/>
    <w:rsid w:val="00076A79"/>
    <w:rsid w:val="000B1A75"/>
    <w:rsid w:val="000B4B6C"/>
    <w:rsid w:val="000F206C"/>
    <w:rsid w:val="00103BFD"/>
    <w:rsid w:val="00112F93"/>
    <w:rsid w:val="001407AE"/>
    <w:rsid w:val="00142811"/>
    <w:rsid w:val="00147F44"/>
    <w:rsid w:val="0015737C"/>
    <w:rsid w:val="00161CFE"/>
    <w:rsid w:val="0016267E"/>
    <w:rsid w:val="00170E95"/>
    <w:rsid w:val="0017305C"/>
    <w:rsid w:val="00196E63"/>
    <w:rsid w:val="001A24C2"/>
    <w:rsid w:val="001A4932"/>
    <w:rsid w:val="001A6812"/>
    <w:rsid w:val="001B46F8"/>
    <w:rsid w:val="001E0F76"/>
    <w:rsid w:val="001E269E"/>
    <w:rsid w:val="001E4775"/>
    <w:rsid w:val="001E52AE"/>
    <w:rsid w:val="0021694E"/>
    <w:rsid w:val="00222FBF"/>
    <w:rsid w:val="0023417D"/>
    <w:rsid w:val="00251F7C"/>
    <w:rsid w:val="00282F4C"/>
    <w:rsid w:val="002848E7"/>
    <w:rsid w:val="0029578B"/>
    <w:rsid w:val="002A5E05"/>
    <w:rsid w:val="002B2034"/>
    <w:rsid w:val="002B2BCB"/>
    <w:rsid w:val="002C613E"/>
    <w:rsid w:val="002C70DF"/>
    <w:rsid w:val="002D4C04"/>
    <w:rsid w:val="002E0FB2"/>
    <w:rsid w:val="003076B9"/>
    <w:rsid w:val="0030789C"/>
    <w:rsid w:val="00307B1A"/>
    <w:rsid w:val="00326FD6"/>
    <w:rsid w:val="003407CE"/>
    <w:rsid w:val="003660BA"/>
    <w:rsid w:val="003724B6"/>
    <w:rsid w:val="003750B4"/>
    <w:rsid w:val="003A1420"/>
    <w:rsid w:val="003C594C"/>
    <w:rsid w:val="003F78FB"/>
    <w:rsid w:val="00426D24"/>
    <w:rsid w:val="00426FDD"/>
    <w:rsid w:val="0045004A"/>
    <w:rsid w:val="00450996"/>
    <w:rsid w:val="00464CE3"/>
    <w:rsid w:val="00492BB7"/>
    <w:rsid w:val="004A3621"/>
    <w:rsid w:val="004D5244"/>
    <w:rsid w:val="005007DE"/>
    <w:rsid w:val="005011C8"/>
    <w:rsid w:val="0051254E"/>
    <w:rsid w:val="00514C30"/>
    <w:rsid w:val="005220BB"/>
    <w:rsid w:val="0057191F"/>
    <w:rsid w:val="0058137C"/>
    <w:rsid w:val="0059155B"/>
    <w:rsid w:val="00595D08"/>
    <w:rsid w:val="005C18EF"/>
    <w:rsid w:val="005D24AB"/>
    <w:rsid w:val="005E3A0E"/>
    <w:rsid w:val="005F016C"/>
    <w:rsid w:val="00601B33"/>
    <w:rsid w:val="0061551D"/>
    <w:rsid w:val="006247D1"/>
    <w:rsid w:val="006308FD"/>
    <w:rsid w:val="00637161"/>
    <w:rsid w:val="0064785E"/>
    <w:rsid w:val="00692FA1"/>
    <w:rsid w:val="0069492A"/>
    <w:rsid w:val="0069507E"/>
    <w:rsid w:val="006C76EC"/>
    <w:rsid w:val="006D0232"/>
    <w:rsid w:val="006D3408"/>
    <w:rsid w:val="006F558D"/>
    <w:rsid w:val="0071761A"/>
    <w:rsid w:val="00717E10"/>
    <w:rsid w:val="0072497A"/>
    <w:rsid w:val="007322AD"/>
    <w:rsid w:val="00735DF9"/>
    <w:rsid w:val="0074634A"/>
    <w:rsid w:val="00746475"/>
    <w:rsid w:val="00750F6F"/>
    <w:rsid w:val="007552E7"/>
    <w:rsid w:val="007739B1"/>
    <w:rsid w:val="00780A53"/>
    <w:rsid w:val="0078331F"/>
    <w:rsid w:val="007A0840"/>
    <w:rsid w:val="007A55EE"/>
    <w:rsid w:val="007A5912"/>
    <w:rsid w:val="007A76D2"/>
    <w:rsid w:val="007C28A4"/>
    <w:rsid w:val="007C4D1D"/>
    <w:rsid w:val="007D17B6"/>
    <w:rsid w:val="007E1DAA"/>
    <w:rsid w:val="00803A9A"/>
    <w:rsid w:val="00805FB0"/>
    <w:rsid w:val="0082400D"/>
    <w:rsid w:val="0083246A"/>
    <w:rsid w:val="0084088C"/>
    <w:rsid w:val="008409C1"/>
    <w:rsid w:val="008771EE"/>
    <w:rsid w:val="00884BA8"/>
    <w:rsid w:val="00885789"/>
    <w:rsid w:val="00895AF4"/>
    <w:rsid w:val="008A0740"/>
    <w:rsid w:val="008A11BB"/>
    <w:rsid w:val="008A2EC2"/>
    <w:rsid w:val="008A485C"/>
    <w:rsid w:val="008A4E46"/>
    <w:rsid w:val="008B557D"/>
    <w:rsid w:val="008C110A"/>
    <w:rsid w:val="008C1603"/>
    <w:rsid w:val="008C6C16"/>
    <w:rsid w:val="008D39D1"/>
    <w:rsid w:val="008E2261"/>
    <w:rsid w:val="008E3D3D"/>
    <w:rsid w:val="008F55EB"/>
    <w:rsid w:val="008F6575"/>
    <w:rsid w:val="0095004B"/>
    <w:rsid w:val="009576E1"/>
    <w:rsid w:val="00966601"/>
    <w:rsid w:val="00971F4E"/>
    <w:rsid w:val="00977E39"/>
    <w:rsid w:val="009C3651"/>
    <w:rsid w:val="009C472C"/>
    <w:rsid w:val="009D0E16"/>
    <w:rsid w:val="009D1A56"/>
    <w:rsid w:val="009D2D23"/>
    <w:rsid w:val="009D2D31"/>
    <w:rsid w:val="00A07559"/>
    <w:rsid w:val="00A2175E"/>
    <w:rsid w:val="00A33B8B"/>
    <w:rsid w:val="00A41BBC"/>
    <w:rsid w:val="00A448EB"/>
    <w:rsid w:val="00A639F5"/>
    <w:rsid w:val="00A70075"/>
    <w:rsid w:val="00A71C19"/>
    <w:rsid w:val="00A71C22"/>
    <w:rsid w:val="00A9163D"/>
    <w:rsid w:val="00AA2C59"/>
    <w:rsid w:val="00AA3C09"/>
    <w:rsid w:val="00AD3F3A"/>
    <w:rsid w:val="00AE4051"/>
    <w:rsid w:val="00AE6DB7"/>
    <w:rsid w:val="00AF3690"/>
    <w:rsid w:val="00AF5524"/>
    <w:rsid w:val="00B06F90"/>
    <w:rsid w:val="00B1672F"/>
    <w:rsid w:val="00B35F84"/>
    <w:rsid w:val="00B360EB"/>
    <w:rsid w:val="00B47B5A"/>
    <w:rsid w:val="00B52039"/>
    <w:rsid w:val="00B60851"/>
    <w:rsid w:val="00B71459"/>
    <w:rsid w:val="00B77E22"/>
    <w:rsid w:val="00B86819"/>
    <w:rsid w:val="00BA2E37"/>
    <w:rsid w:val="00BA32AB"/>
    <w:rsid w:val="00BA5EAA"/>
    <w:rsid w:val="00BD1CA0"/>
    <w:rsid w:val="00BE09AB"/>
    <w:rsid w:val="00BE175B"/>
    <w:rsid w:val="00BE51EE"/>
    <w:rsid w:val="00BE5A53"/>
    <w:rsid w:val="00C21C04"/>
    <w:rsid w:val="00C374DB"/>
    <w:rsid w:val="00C50738"/>
    <w:rsid w:val="00C50CB6"/>
    <w:rsid w:val="00C64588"/>
    <w:rsid w:val="00C75EFE"/>
    <w:rsid w:val="00C779F0"/>
    <w:rsid w:val="00C86F95"/>
    <w:rsid w:val="00C9054C"/>
    <w:rsid w:val="00CB1B09"/>
    <w:rsid w:val="00CB1BF2"/>
    <w:rsid w:val="00CB20DA"/>
    <w:rsid w:val="00CB3983"/>
    <w:rsid w:val="00CB72A0"/>
    <w:rsid w:val="00CC6D0F"/>
    <w:rsid w:val="00CD0929"/>
    <w:rsid w:val="00CD3C42"/>
    <w:rsid w:val="00CD6E3B"/>
    <w:rsid w:val="00CE10C9"/>
    <w:rsid w:val="00D04204"/>
    <w:rsid w:val="00D04808"/>
    <w:rsid w:val="00D13E5F"/>
    <w:rsid w:val="00D1677F"/>
    <w:rsid w:val="00D33F42"/>
    <w:rsid w:val="00D4309B"/>
    <w:rsid w:val="00D44FEC"/>
    <w:rsid w:val="00D52719"/>
    <w:rsid w:val="00D53420"/>
    <w:rsid w:val="00D7194A"/>
    <w:rsid w:val="00D732D2"/>
    <w:rsid w:val="00D760A2"/>
    <w:rsid w:val="00D80A1D"/>
    <w:rsid w:val="00D870D3"/>
    <w:rsid w:val="00DB47BB"/>
    <w:rsid w:val="00DC301A"/>
    <w:rsid w:val="00DC7166"/>
    <w:rsid w:val="00DD2ACC"/>
    <w:rsid w:val="00DE0541"/>
    <w:rsid w:val="00DF1D10"/>
    <w:rsid w:val="00E13D97"/>
    <w:rsid w:val="00E16CB3"/>
    <w:rsid w:val="00E31895"/>
    <w:rsid w:val="00E32CD3"/>
    <w:rsid w:val="00E76453"/>
    <w:rsid w:val="00E81BBF"/>
    <w:rsid w:val="00E82A61"/>
    <w:rsid w:val="00E95FA2"/>
    <w:rsid w:val="00EB1DAC"/>
    <w:rsid w:val="00EB496C"/>
    <w:rsid w:val="00ED1B65"/>
    <w:rsid w:val="00ED1C4F"/>
    <w:rsid w:val="00ED2423"/>
    <w:rsid w:val="00ED24AB"/>
    <w:rsid w:val="00EE152C"/>
    <w:rsid w:val="00EE672E"/>
    <w:rsid w:val="00EE68E6"/>
    <w:rsid w:val="00EF41A7"/>
    <w:rsid w:val="00F14555"/>
    <w:rsid w:val="00F41D72"/>
    <w:rsid w:val="00F52A18"/>
    <w:rsid w:val="00F53C71"/>
    <w:rsid w:val="00F723FC"/>
    <w:rsid w:val="00F72D66"/>
    <w:rsid w:val="00FB232F"/>
    <w:rsid w:val="00FB5E4D"/>
    <w:rsid w:val="00FD1D92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0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C71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4D5244"/>
    <w:pPr>
      <w:framePr w:w="7938" w:h="1984" w:hRule="exact" w:hSpace="141" w:wrap="auto" w:hAnchor="page" w:xAlign="center" w:yAlign="bottom"/>
      <w:ind w:left="2835"/>
    </w:pPr>
    <w:rPr>
      <w:rFonts w:ascii="Tahoma" w:eastAsiaTheme="majorEastAsia" w:hAnsi="Tahoma" w:cstheme="majorBidi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C16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60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16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60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60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6D34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D340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4C0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4C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D4C04"/>
    <w:rPr>
      <w:vertAlign w:val="superscript"/>
    </w:rPr>
  </w:style>
  <w:style w:type="character" w:styleId="nfase">
    <w:name w:val="Emphasis"/>
    <w:basedOn w:val="Fontepargpadro"/>
    <w:uiPriority w:val="20"/>
    <w:qFormat/>
    <w:rsid w:val="0059155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6F90"/>
    <w:pPr>
      <w:spacing w:before="100" w:beforeAutospacing="1" w:after="100" w:afterAutospacing="1"/>
    </w:pPr>
    <w:rPr>
      <w:sz w:val="24"/>
      <w:szCs w:val="24"/>
    </w:rPr>
  </w:style>
  <w:style w:type="character" w:customStyle="1" w:styleId="dropcap">
    <w:name w:val="dropcap"/>
    <w:basedOn w:val="Fontepargpadro"/>
    <w:rsid w:val="00B06F90"/>
  </w:style>
  <w:style w:type="character" w:customStyle="1" w:styleId="apple-converted-space">
    <w:name w:val="apple-converted-space"/>
    <w:rsid w:val="00514C30"/>
  </w:style>
  <w:style w:type="paragraph" w:customStyle="1" w:styleId="PargrafoNormal">
    <w:name w:val="Parágrafo Normal"/>
    <w:basedOn w:val="Normal"/>
    <w:link w:val="PargrafoNormalChar"/>
    <w:rsid w:val="00CD6E3B"/>
    <w:pPr>
      <w:spacing w:after="60" w:line="360" w:lineRule="auto"/>
      <w:ind w:firstLine="1418"/>
      <w:jc w:val="both"/>
    </w:pPr>
    <w:rPr>
      <w:rFonts w:ascii="Ecofont Vera Sans" w:hAnsi="Ecofont Vera Sans" w:cs="Arial"/>
      <w:sz w:val="22"/>
      <w:szCs w:val="24"/>
    </w:rPr>
  </w:style>
  <w:style w:type="character" w:customStyle="1" w:styleId="PargrafoNormalChar">
    <w:name w:val="Parágrafo Normal Char"/>
    <w:link w:val="PargrafoNormal"/>
    <w:locked/>
    <w:rsid w:val="00CD6E3B"/>
    <w:rPr>
      <w:rFonts w:ascii="Ecofont Vera Sans" w:eastAsia="Times New Roman" w:hAnsi="Ecofont Vera Sans" w:cs="Arial"/>
      <w:szCs w:val="24"/>
      <w:lang w:eastAsia="pt-BR"/>
    </w:rPr>
  </w:style>
  <w:style w:type="paragraph" w:customStyle="1" w:styleId="rtejustify">
    <w:name w:val="rtejustify"/>
    <w:basedOn w:val="Normal"/>
    <w:rsid w:val="00E81BB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1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971F4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DC71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DC7166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16267E"/>
    <w:pPr>
      <w:suppressAutoHyphens/>
      <w:ind w:firstLine="1418"/>
      <w:jc w:val="both"/>
    </w:pPr>
    <w:rPr>
      <w:b/>
      <w:color w:val="000000"/>
      <w:sz w:val="24"/>
      <w:lang w:eastAsia="ar-SA"/>
    </w:rPr>
  </w:style>
  <w:style w:type="paragraph" w:customStyle="1" w:styleId="Standard">
    <w:name w:val="Standard"/>
    <w:rsid w:val="002B2034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Body1">
    <w:name w:val="Body 1"/>
    <w:rsid w:val="00FD1D92"/>
    <w:pPr>
      <w:suppressAutoHyphens/>
      <w:autoSpaceDN w:val="0"/>
      <w:textAlignment w:val="baseline"/>
    </w:pPr>
    <w:rPr>
      <w:rFonts w:ascii="Helvetica" w:eastAsia="Arial Unicode MS" w:hAnsi="Helvetica" w:cs="Helvetica"/>
      <w:color w:val="000000"/>
      <w:kern w:val="3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0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C71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4D5244"/>
    <w:pPr>
      <w:framePr w:w="7938" w:h="1984" w:hRule="exact" w:hSpace="141" w:wrap="auto" w:hAnchor="page" w:xAlign="center" w:yAlign="bottom"/>
      <w:ind w:left="2835"/>
    </w:pPr>
    <w:rPr>
      <w:rFonts w:ascii="Tahoma" w:eastAsiaTheme="majorEastAsia" w:hAnsi="Tahoma" w:cstheme="majorBidi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C16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60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16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60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60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6D34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D340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4C0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4C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D4C04"/>
    <w:rPr>
      <w:vertAlign w:val="superscript"/>
    </w:rPr>
  </w:style>
  <w:style w:type="character" w:styleId="nfase">
    <w:name w:val="Emphasis"/>
    <w:basedOn w:val="Fontepargpadro"/>
    <w:uiPriority w:val="20"/>
    <w:qFormat/>
    <w:rsid w:val="0059155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6F90"/>
    <w:pPr>
      <w:spacing w:before="100" w:beforeAutospacing="1" w:after="100" w:afterAutospacing="1"/>
    </w:pPr>
    <w:rPr>
      <w:sz w:val="24"/>
      <w:szCs w:val="24"/>
    </w:rPr>
  </w:style>
  <w:style w:type="character" w:customStyle="1" w:styleId="dropcap">
    <w:name w:val="dropcap"/>
    <w:basedOn w:val="Fontepargpadro"/>
    <w:rsid w:val="00B06F90"/>
  </w:style>
  <w:style w:type="character" w:customStyle="1" w:styleId="apple-converted-space">
    <w:name w:val="apple-converted-space"/>
    <w:rsid w:val="00514C30"/>
  </w:style>
  <w:style w:type="paragraph" w:customStyle="1" w:styleId="PargrafoNormal">
    <w:name w:val="Parágrafo Normal"/>
    <w:basedOn w:val="Normal"/>
    <w:link w:val="PargrafoNormalChar"/>
    <w:rsid w:val="00CD6E3B"/>
    <w:pPr>
      <w:spacing w:after="60" w:line="360" w:lineRule="auto"/>
      <w:ind w:firstLine="1418"/>
      <w:jc w:val="both"/>
    </w:pPr>
    <w:rPr>
      <w:rFonts w:ascii="Ecofont Vera Sans" w:hAnsi="Ecofont Vera Sans" w:cs="Arial"/>
      <w:sz w:val="22"/>
      <w:szCs w:val="24"/>
    </w:rPr>
  </w:style>
  <w:style w:type="character" w:customStyle="1" w:styleId="PargrafoNormalChar">
    <w:name w:val="Parágrafo Normal Char"/>
    <w:link w:val="PargrafoNormal"/>
    <w:locked/>
    <w:rsid w:val="00CD6E3B"/>
    <w:rPr>
      <w:rFonts w:ascii="Ecofont Vera Sans" w:eastAsia="Times New Roman" w:hAnsi="Ecofont Vera Sans" w:cs="Arial"/>
      <w:szCs w:val="24"/>
      <w:lang w:eastAsia="pt-BR"/>
    </w:rPr>
  </w:style>
  <w:style w:type="paragraph" w:customStyle="1" w:styleId="rtejustify">
    <w:name w:val="rtejustify"/>
    <w:basedOn w:val="Normal"/>
    <w:rsid w:val="00E81BB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1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971F4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DC71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DC7166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16267E"/>
    <w:pPr>
      <w:suppressAutoHyphens/>
      <w:ind w:firstLine="1418"/>
      <w:jc w:val="both"/>
    </w:pPr>
    <w:rPr>
      <w:b/>
      <w:color w:val="000000"/>
      <w:sz w:val="24"/>
      <w:lang w:eastAsia="ar-SA"/>
    </w:rPr>
  </w:style>
  <w:style w:type="paragraph" w:customStyle="1" w:styleId="Standard">
    <w:name w:val="Standard"/>
    <w:rsid w:val="002B2034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Body1">
    <w:name w:val="Body 1"/>
    <w:rsid w:val="00FD1D92"/>
    <w:pPr>
      <w:suppressAutoHyphens/>
      <w:autoSpaceDN w:val="0"/>
      <w:textAlignment w:val="baseline"/>
    </w:pPr>
    <w:rPr>
      <w:rFonts w:ascii="Helvetica" w:eastAsia="Arial Unicode MS" w:hAnsi="Helvetica" w:cs="Helvetica"/>
      <w:color w:val="000000"/>
      <w:kern w:val="3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8312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7303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41120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36608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98EC-7324-4EA3-8D40-001A0DED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PMDB</dc:creator>
  <cp:lastModifiedBy>PMDB</cp:lastModifiedBy>
  <cp:revision>2</cp:revision>
  <cp:lastPrinted>2020-04-09T19:41:00Z</cp:lastPrinted>
  <dcterms:created xsi:type="dcterms:W3CDTF">2020-05-14T18:19:00Z</dcterms:created>
  <dcterms:modified xsi:type="dcterms:W3CDTF">2020-05-14T18:19:00Z</dcterms:modified>
</cp:coreProperties>
</file>